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Fosforzuuroplossing reageert met natronloog.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Fosforzuuroplossing: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</w:t>
      </w:r>
    </w:p>
    <w:p w:rsidR="002F6D2C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Fosforzuur is een zwak zuur, dus noteren  we 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(aq).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Natronloog is een oplossing van NaOH in water, dus noteren we :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(aq) en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(aq)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</w:p>
    <w:p w:rsidR="00FB43C0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Reactievergelijking: </w:t>
      </w:r>
      <w:r w:rsidRPr="00C9260B">
        <w:rPr>
          <w:sz w:val="24"/>
          <w:szCs w:val="24"/>
        </w:rPr>
        <w:t>H</w:t>
      </w:r>
      <w:r w:rsidRPr="00C9260B">
        <w:rPr>
          <w:sz w:val="24"/>
          <w:szCs w:val="24"/>
          <w:vertAlign w:val="subscript"/>
        </w:rPr>
        <w:t>3</w:t>
      </w:r>
      <w:r w:rsidRPr="00C9260B">
        <w:rPr>
          <w:sz w:val="24"/>
          <w:szCs w:val="24"/>
        </w:rPr>
        <w:t>PO</w:t>
      </w:r>
      <w:r w:rsidRPr="00C9260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(aq) + 3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(aq) </w:t>
      </w:r>
      <w:r w:rsidRPr="00C9260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3-</w:t>
      </w:r>
      <w:r>
        <w:rPr>
          <w:sz w:val="24"/>
          <w:szCs w:val="24"/>
        </w:rPr>
        <w:t xml:space="preserve"> (aq) + 3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je een oplossing van natriumacetaat en zoutzuur met elkaar laat reageren: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Oplossing van natriumacetaat: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(aq) en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(aq)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Zoutzuur is een oplossing van HCl in  water.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HCl is een sterk zuur</w:t>
      </w:r>
      <w:r>
        <w:rPr>
          <w:sz w:val="24"/>
          <w:szCs w:val="24"/>
        </w:rPr>
        <w:t xml:space="preserve">, en reageert </w:t>
      </w:r>
      <w:r w:rsidR="002F6D2C">
        <w:rPr>
          <w:sz w:val="24"/>
          <w:szCs w:val="24"/>
        </w:rPr>
        <w:t xml:space="preserve">met water </w:t>
      </w:r>
      <w:r>
        <w:rPr>
          <w:sz w:val="24"/>
          <w:szCs w:val="24"/>
        </w:rPr>
        <w:t>in een aflopende reactie:</w:t>
      </w:r>
    </w:p>
    <w:p w:rsidR="00C9260B" w:rsidRP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HCl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</w:t>
      </w:r>
      <w:r w:rsidRPr="00C9260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Cl</w:t>
      </w:r>
      <w:r>
        <w:rPr>
          <w:sz w:val="24"/>
          <w:szCs w:val="24"/>
          <w:vertAlign w:val="superscript"/>
        </w:rPr>
        <w:t>-</w:t>
      </w:r>
    </w:p>
    <w:p w:rsidR="00C9260B" w:rsidRDefault="00C9260B" w:rsidP="00C9260B">
      <w:pPr>
        <w:spacing w:after="0" w:line="240" w:lineRule="auto"/>
        <w:rPr>
          <w:sz w:val="24"/>
          <w:szCs w:val="24"/>
          <w:vertAlign w:val="superscript"/>
        </w:rPr>
      </w:pP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 w:rsidRPr="00C9260B">
        <w:rPr>
          <w:sz w:val="24"/>
          <w:szCs w:val="24"/>
        </w:rPr>
        <w:t>reactievergelijking:</w:t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(aq) +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</w:t>
      </w:r>
      <w:r w:rsidRPr="00C9260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COOH(aq)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</w:p>
    <w:p w:rsidR="00C9260B" w:rsidRDefault="00C9260B" w:rsidP="00C9260B">
      <w:pPr>
        <w:spacing w:after="0" w:line="240" w:lineRule="auto"/>
        <w:rPr>
          <w:sz w:val="24"/>
          <w:szCs w:val="24"/>
        </w:rPr>
      </w:pPr>
    </w:p>
    <w:p w:rsidR="00C9260B" w:rsidRDefault="00C9260B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Voordat je een reactievergelijking maakt, moet je dus eerst even kijken welke deeltjes </w:t>
      </w:r>
      <w:r w:rsidR="002F6D2C">
        <w:rPr>
          <w:sz w:val="24"/>
          <w:szCs w:val="24"/>
        </w:rPr>
        <w:t>komen er voor.</w:t>
      </w:r>
    </w:p>
    <w:p w:rsidR="002F6D2C" w:rsidRDefault="002F6D2C" w:rsidP="00C9260B">
      <w:pPr>
        <w:spacing w:after="0" w:line="240" w:lineRule="auto"/>
        <w:rPr>
          <w:sz w:val="24"/>
          <w:szCs w:val="24"/>
        </w:rPr>
      </w:pPr>
    </w:p>
    <w:p w:rsidR="002F6D2C" w:rsidRDefault="002F6D2C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dus een verduidelijking?</w:t>
      </w:r>
    </w:p>
    <w:p w:rsidR="002F6D2C" w:rsidRDefault="002F6D2C" w:rsidP="00C9260B">
      <w:pPr>
        <w:spacing w:after="0" w:line="240" w:lineRule="auto"/>
        <w:rPr>
          <w:sz w:val="24"/>
          <w:szCs w:val="24"/>
        </w:rPr>
      </w:pPr>
    </w:p>
    <w:p w:rsidR="002F6D2C" w:rsidRPr="00C9260B" w:rsidRDefault="002F6D2C" w:rsidP="00C926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 niet, dan zien we graag je vervolgvraag tegenmoet.</w:t>
      </w:r>
    </w:p>
    <w:p w:rsidR="00C9260B" w:rsidRPr="00C9260B" w:rsidRDefault="00C9260B">
      <w:pPr>
        <w:rPr>
          <w:sz w:val="24"/>
          <w:szCs w:val="24"/>
        </w:rPr>
      </w:pPr>
    </w:p>
    <w:sectPr w:rsidR="00C9260B" w:rsidRPr="00C9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B"/>
    <w:rsid w:val="002F6D2C"/>
    <w:rsid w:val="00C9260B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149"/>
  <w15:chartTrackingRefBased/>
  <w15:docId w15:val="{9AE64715-5944-4F52-AC2C-B8AF8BC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Naafs</dc:creator>
  <cp:keywords/>
  <dc:description/>
  <cp:lastModifiedBy>Dick Naafs</cp:lastModifiedBy>
  <cp:revision>1</cp:revision>
  <dcterms:created xsi:type="dcterms:W3CDTF">2022-11-08T18:43:00Z</dcterms:created>
  <dcterms:modified xsi:type="dcterms:W3CDTF">2022-11-08T18:56:00Z</dcterms:modified>
</cp:coreProperties>
</file>